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center"/>
        <w:rPr/>
      </w:pPr>
      <w:r>
        <w:rPr>
          <w:rFonts w:ascii="Times New Roman" w:hAnsi="Times New Roman"/>
          <w:b/>
          <w:i w:val="false"/>
          <w:caps w:val="false"/>
          <w:smallCaps w:val="false"/>
          <w:color w:val="000000"/>
          <w:spacing w:val="0"/>
          <w:sz w:val="32"/>
          <w:szCs w:val="32"/>
        </w:rPr>
        <w:t>Samuel W. Griggs </w:t>
      </w:r>
      <w:r>
        <w:rPr>
          <w:rStyle w:val="Strong"/>
          <w:rFonts w:ascii="Times New Roman" w:hAnsi="Times New Roman"/>
          <w:b/>
          <w:bCs/>
          <w:i w:val="false"/>
          <w:caps w:val="false"/>
          <w:smallCaps w:val="false"/>
          <w:color w:val="000000"/>
          <w:spacing w:val="0"/>
          <w:sz w:val="32"/>
          <w:szCs w:val="32"/>
        </w:rPr>
        <w:t> (1827 - 1898)</w:t>
      </w:r>
    </w:p>
    <w:p>
      <w:pPr>
        <w:pStyle w:val="Normal"/>
        <w:bidi w:val="0"/>
        <w:jc w:val="left"/>
        <w:rPr/>
      </w:pPr>
      <w:r>
        <w:rPr/>
      </w:r>
    </w:p>
    <w:p>
      <w:pPr>
        <w:pStyle w:val="Normal"/>
        <w:bidi w:val="0"/>
        <w:jc w:val="left"/>
        <w:rPr/>
      </w:pPr>
      <w:r>
        <w:rPr/>
      </w:r>
      <w:bookmarkStart w:id="0" w:name="Table1"/>
      <w:bookmarkStart w:id="1" w:name="Table1"/>
      <w:bookmarkEnd w:id="1"/>
    </w:p>
    <w:tbl>
      <w:tblPr>
        <w:tblW w:w="5000" w:type="pct"/>
        <w:jc w:val="left"/>
        <w:tblInd w:w="0" w:type="dxa"/>
        <w:tblLayout w:type="fixed"/>
        <w:tblCellMar>
          <w:top w:w="0" w:type="dxa"/>
          <w:left w:w="0" w:type="dxa"/>
          <w:bottom w:w="0" w:type="dxa"/>
          <w:right w:w="0" w:type="dxa"/>
        </w:tblCellMar>
      </w:tblPr>
      <w:tblGrid>
        <w:gridCol w:w="4983"/>
        <w:gridCol w:w="4989"/>
      </w:tblGrid>
      <w:tr>
        <w:trPr/>
        <w:tc>
          <w:tcPr>
            <w:tcW w:w="9972" w:type="dxa"/>
            <w:gridSpan w:val="2"/>
            <w:tcBorders/>
            <w:vAlign w:val="center"/>
          </w:tcPr>
          <w:p>
            <w:pPr>
              <w:pStyle w:val="Normal"/>
              <w:bidi w:val="0"/>
              <w:spacing w:before="0" w:after="0"/>
              <w:jc w:val="left"/>
              <w:rPr>
                <w:sz w:val="4"/>
                <w:szCs w:val="4"/>
              </w:rPr>
            </w:pPr>
            <w:r>
              <w:rPr>
                <w:sz w:val="4"/>
                <w:szCs w:val="4"/>
              </w:rPr>
            </w:r>
            <w:bookmarkStart w:id="2" w:name="ctrlArtistBio_lblBio"/>
            <w:bookmarkStart w:id="3" w:name="ctrlArtistBio_lblBio"/>
            <w:bookmarkEnd w:id="3"/>
          </w:p>
          <w:tbl>
            <w:tblPr>
              <w:tblW w:w="9972" w:type="dxa"/>
              <w:jc w:val="left"/>
              <w:tblInd w:w="0" w:type="dxa"/>
              <w:tblLayout w:type="fixed"/>
              <w:tblCellMar>
                <w:top w:w="56" w:type="dxa"/>
                <w:left w:w="56" w:type="dxa"/>
                <w:bottom w:w="56" w:type="dxa"/>
                <w:right w:w="56" w:type="dxa"/>
              </w:tblCellMar>
            </w:tblPr>
            <w:tblGrid>
              <w:gridCol w:w="9972"/>
            </w:tblGrid>
            <w:tr>
              <w:trPr/>
              <w:tc>
                <w:tcPr>
                  <w:tcW w:w="9972" w:type="dxa"/>
                  <w:tcBorders/>
                  <w:vAlign w:val="center"/>
                </w:tcPr>
                <w:p>
                  <w:pPr>
                    <w:pStyle w:val="TableContents"/>
                    <w:suppressLineNumbers/>
                    <w:bidi w:val="0"/>
                    <w:jc w:val="left"/>
                    <w:rPr/>
                  </w:pPr>
                  <w:r>
                    <w:rPr/>
                    <w:t>Known as a painter of the White Mountains of New Hampshire, Samuel Griggs was listed as an architect in the Boston City directory from 1848 to 1852, and as an artist from 1854 until his death. The competency of his work strongly suggests that he had professional training, and it is believed that he studied under Albert Bierstadt before Bierstadt was well known. </w:t>
                    <w:br/>
                    <w:br/>
                    <w:t>Griggs' earliest datable painting of a White Mountain scene is 1858. That year he exhibited three paintings, one of which was a White Mountain view (View on the Pemigewasset River), in an exhibition coordinated by Albert Bierstadt and held in New Bedford, Massachusetts. He also exhibited at the Boston Athenaeum from 1855 to 1863, as well as the Boston Art Club at various times. At the time of his death in 1898, he was living at #63 Studio Building, in Boston.</w:t>
                  </w:r>
                </w:p>
              </w:tc>
            </w:tr>
          </w:tbl>
          <w:p>
            <w:pPr>
              <w:pStyle w:val="TableContents"/>
              <w:suppressLineNumbers/>
              <w:bidi w:val="0"/>
              <w:jc w:val="left"/>
              <w:rPr/>
            </w:pPr>
            <w:r>
              <w:rPr/>
            </w:r>
          </w:p>
          <w:tbl>
            <w:tblPr>
              <w:tblW w:w="9972" w:type="dxa"/>
              <w:jc w:val="left"/>
              <w:tblInd w:w="0" w:type="dxa"/>
              <w:tblLayout w:type="fixed"/>
              <w:tblCellMar>
                <w:top w:w="28" w:type="dxa"/>
                <w:left w:w="28" w:type="dxa"/>
                <w:bottom w:w="28" w:type="dxa"/>
                <w:right w:w="28" w:type="dxa"/>
              </w:tblCellMar>
            </w:tblPr>
            <w:tblGrid>
              <w:gridCol w:w="9972"/>
            </w:tblGrid>
            <w:tr>
              <w:trPr/>
              <w:tc>
                <w:tcPr>
                  <w:tcW w:w="9972" w:type="dxa"/>
                  <w:tcBorders/>
                  <w:vAlign w:val="center"/>
                </w:tcPr>
                <w:p>
                  <w:pPr>
                    <w:pStyle w:val="TableContents"/>
                    <w:suppressLineNumbers/>
                    <w:bidi w:val="0"/>
                    <w:jc w:val="left"/>
                    <w:rPr/>
                  </w:pPr>
                  <w:r>
                    <w:rPr>
                      <w:i/>
                    </w:rPr>
                    <w:t>** If you discover credit omissions or have additional information to add, please let us know at </w:t>
                  </w:r>
                  <w:hyperlink r:id="rId2">
                    <w:r>
                      <w:rPr>
                        <w:rStyle w:val="Hyperlink"/>
                        <w:i/>
                        <w:color w:val="000000"/>
                      </w:rPr>
                      <w:t>registrar@AskART.com</w:t>
                    </w:r>
                  </w:hyperlink>
                  <w:r>
                    <w:rPr>
                      <w:i/>
                    </w:rPr>
                    <w:t>.</w:t>
                  </w:r>
                </w:p>
              </w:tc>
            </w:tr>
          </w:tbl>
          <w:p/>
        </w:tc>
      </w:tr>
      <w:tr>
        <w:trPr/>
        <w:tc>
          <w:tcPr>
            <w:tcW w:w="4983" w:type="dxa"/>
            <w:tcBorders/>
          </w:tcPr>
          <w:p>
            <w:pPr>
              <w:pStyle w:val="TableContents"/>
              <w:bidi w:val="0"/>
              <w:jc w:val="left"/>
              <w:rPr>
                <w:sz w:val="4"/>
                <w:szCs w:val="4"/>
              </w:rPr>
            </w:pPr>
            <w:r>
              <w:rPr>
                <w:sz w:val="4"/>
                <w:szCs w:val="4"/>
              </w:rPr>
            </w:r>
          </w:p>
        </w:tc>
        <w:tc>
          <w:tcPr>
            <w:tcW w:w="4989" w:type="dxa"/>
            <w:tcBorders/>
          </w:tcPr>
          <w:p>
            <w:pPr>
              <w:pStyle w:val="TableContents"/>
              <w:bidi w:val="0"/>
              <w:jc w:val="left"/>
              <w:rPr>
                <w:sz w:val="4"/>
                <w:szCs w:val="4"/>
              </w:rPr>
            </w:pPr>
            <w:r>
              <w:rPr>
                <w:sz w:val="4"/>
                <w:szCs w:val="4"/>
              </w:rPr>
            </w:r>
          </w:p>
        </w:tc>
      </w:tr>
    </w:tbl>
    <w:p>
      <w:pPr>
        <w:pStyle w:val="BodyText"/>
        <w:bidi w:val="0"/>
        <w:spacing w:lineRule="auto" w:line="288" w:before="0" w:after="140"/>
        <w:jc w:val="left"/>
        <w:rPr/>
      </w:pPr>
      <w:r>
        <w:rPr/>
        <w:b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Arial Unicode MS" w:cs="Arial Unicode MS"/>
      <w:b/>
      <w:bCs/>
      <w:sz w:val="48"/>
      <w:szCs w:val="48"/>
    </w:rPr>
  </w:style>
  <w:style w:type="character" w:styleId="Hyperlink">
    <w:name w:val="Hyperlink"/>
    <w:rPr>
      <w:color w:val="000080"/>
      <w:u w:val="single"/>
      <w:lang w:val="zxx" w:eastAsia="zxx" w:bidi="zxx"/>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strar@AskART.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LibreOffice/24.2.2.2$Windows_X86_64 LibreOffice_project/d56cc158d8a96260b836f100ef4b4ef25d6f1a01</Application>
  <AppVersion>15.0000</AppVersion>
  <Pages>1</Pages>
  <Words>168</Words>
  <Characters>810</Characters>
  <CharactersWithSpaces>979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2015-04-19T13:19:55Z</dcterms:created>
  <dc:creator/>
  <dc:description/>
  <dc:language>en-US</dc:language>
  <cp:lastModifiedBy/>
  <cp:lastPrinted>2015-04-19T13:21:01Z</cp:lastPrinted>
  <dcterms:modified xsi:type="dcterms:W3CDTF">2024-10-13T13:44:09Z</dcterms:modified>
  <cp:revision>2</cp:revision>
  <dc:subject/>
  <dc:title/>
</cp:coreProperties>
</file>